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4B" w:rsidRDefault="00D12610" w:rsidP="00D55110">
      <w:pPr>
        <w:jc w:val="center"/>
        <w:rPr>
          <w:b/>
          <w:u w:val="single"/>
        </w:rPr>
      </w:pPr>
      <w:r>
        <w:rPr>
          <w:b/>
          <w:u w:val="single"/>
        </w:rPr>
        <w:t xml:space="preserve">MINUTES OF ANNUAL PAROCHIAL COUNCIL </w:t>
      </w:r>
      <w:r w:rsidR="00D55110">
        <w:rPr>
          <w:b/>
          <w:u w:val="single"/>
        </w:rPr>
        <w:t xml:space="preserve">MEETING HELD ON SUNDAY, </w:t>
      </w:r>
      <w:r w:rsidR="00906291">
        <w:rPr>
          <w:b/>
          <w:u w:val="single"/>
        </w:rPr>
        <w:t>22 MAY 2022</w:t>
      </w:r>
    </w:p>
    <w:p w:rsidR="00D12610" w:rsidRDefault="00D12610" w:rsidP="00D55110">
      <w:pPr>
        <w:jc w:val="center"/>
        <w:rPr>
          <w:b/>
          <w:i/>
        </w:rPr>
      </w:pPr>
      <w:r w:rsidRPr="00D12610">
        <w:rPr>
          <w:b/>
          <w:i/>
        </w:rPr>
        <w:t>(</w:t>
      </w:r>
      <w:r w:rsidR="00015C66">
        <w:rPr>
          <w:b/>
          <w:i/>
        </w:rPr>
        <w:t>In church and b</w:t>
      </w:r>
      <w:r w:rsidRPr="00D12610">
        <w:rPr>
          <w:b/>
          <w:i/>
        </w:rPr>
        <w:t>y Zoom)</w:t>
      </w:r>
    </w:p>
    <w:p w:rsidR="00380F29" w:rsidRDefault="00380F29" w:rsidP="00D55110">
      <w:pPr>
        <w:jc w:val="center"/>
        <w:rPr>
          <w:b/>
          <w:i/>
        </w:rPr>
      </w:pPr>
    </w:p>
    <w:p w:rsidR="00380F29" w:rsidRPr="00380F29" w:rsidRDefault="00380F29" w:rsidP="00380F29">
      <w:r>
        <w:t>Alistair introduced the meeting and</w:t>
      </w:r>
      <w:r w:rsidR="00906291">
        <w:t xml:space="preserve"> referred to</w:t>
      </w:r>
      <w:r>
        <w:t xml:space="preserve"> the documents that had been e-mailed out prior to the</w:t>
      </w:r>
      <w:r w:rsidR="000F4268">
        <w:t xml:space="preserve"> meeting.</w:t>
      </w:r>
      <w:r>
        <w:t xml:space="preserve">  He advised that at the Annual Parochial Council Meeting (APCM) people are only allowed to speak or vote if they </w:t>
      </w:r>
      <w:r w:rsidR="00A84593">
        <w:t xml:space="preserve">are </w:t>
      </w:r>
      <w:r>
        <w:t>on our electoral register.</w:t>
      </w:r>
    </w:p>
    <w:p w:rsidR="00D55110" w:rsidRDefault="00D55110" w:rsidP="00D55110">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gridCol w:w="466"/>
        <w:gridCol w:w="106"/>
        <w:gridCol w:w="7927"/>
      </w:tblGrid>
      <w:tr w:rsidR="00D55110" w:rsidTr="00AE2919">
        <w:tc>
          <w:tcPr>
            <w:tcW w:w="567" w:type="dxa"/>
          </w:tcPr>
          <w:p w:rsidR="00D55110" w:rsidRPr="00D12610" w:rsidRDefault="00D55110" w:rsidP="00D55110">
            <w:pPr>
              <w:rPr>
                <w:b/>
              </w:rPr>
            </w:pPr>
            <w:r w:rsidRPr="00D12610">
              <w:rPr>
                <w:b/>
              </w:rPr>
              <w:t>1.</w:t>
            </w:r>
          </w:p>
        </w:tc>
        <w:tc>
          <w:tcPr>
            <w:tcW w:w="9066" w:type="dxa"/>
            <w:gridSpan w:val="4"/>
          </w:tcPr>
          <w:p w:rsidR="00D55110" w:rsidRDefault="00D12610" w:rsidP="00D12610">
            <w:pPr>
              <w:rPr>
                <w:b/>
                <w:u w:val="single"/>
              </w:rPr>
            </w:pPr>
            <w:r>
              <w:rPr>
                <w:b/>
                <w:u w:val="single"/>
              </w:rPr>
              <w:t>APOLOGIES</w:t>
            </w:r>
          </w:p>
          <w:p w:rsidR="00D12610" w:rsidRDefault="00D12610" w:rsidP="00D12610">
            <w:r>
              <w:t>Apologie</w:t>
            </w:r>
            <w:r w:rsidR="00906291">
              <w:t>s were received from Roger Dyson and Sarah Lawson</w:t>
            </w:r>
            <w:r>
              <w:t>.</w:t>
            </w:r>
          </w:p>
          <w:p w:rsidR="00D12610" w:rsidRPr="00D12610" w:rsidRDefault="00D12610" w:rsidP="00D12610"/>
        </w:tc>
      </w:tr>
      <w:tr w:rsidR="00D55110" w:rsidTr="00AE2919">
        <w:tc>
          <w:tcPr>
            <w:tcW w:w="567" w:type="dxa"/>
          </w:tcPr>
          <w:p w:rsidR="00D55110" w:rsidRPr="00D12610" w:rsidRDefault="00D12610" w:rsidP="00D55110">
            <w:pPr>
              <w:rPr>
                <w:b/>
              </w:rPr>
            </w:pPr>
            <w:r>
              <w:rPr>
                <w:b/>
              </w:rPr>
              <w:t>2.</w:t>
            </w:r>
          </w:p>
        </w:tc>
        <w:tc>
          <w:tcPr>
            <w:tcW w:w="9066" w:type="dxa"/>
            <w:gridSpan w:val="4"/>
          </w:tcPr>
          <w:p w:rsidR="00656C25" w:rsidRDefault="00D12610" w:rsidP="00D55110">
            <w:pPr>
              <w:rPr>
                <w:b/>
                <w:u w:val="single"/>
              </w:rPr>
            </w:pPr>
            <w:r>
              <w:rPr>
                <w:b/>
                <w:u w:val="single"/>
              </w:rPr>
              <w:t>MINUTES OF LAST MEETING</w:t>
            </w:r>
          </w:p>
          <w:p w:rsidR="00906291" w:rsidRPr="00906291" w:rsidRDefault="00906291" w:rsidP="00D55110">
            <w:r>
              <w:t>At the first full meeting of the PCC after the APCM the PCC go through the APCM minutes but they have to be formally approved at this meeting.</w:t>
            </w:r>
          </w:p>
          <w:p w:rsidR="00D55110" w:rsidRDefault="00656C25" w:rsidP="00D55110">
            <w:r>
              <w:t xml:space="preserve">As there were no corrections and/or amendments, the minutes of our APCM on </w:t>
            </w:r>
            <w:r w:rsidR="00906291">
              <w:t>23 May 2021</w:t>
            </w:r>
            <w:r w:rsidR="00914F30">
              <w:t xml:space="preserve"> were unanimously approved (proposed by Howard Vaughan and seconded by Martin Clow)</w:t>
            </w:r>
            <w:r w:rsidR="00491952">
              <w:t>.</w:t>
            </w:r>
          </w:p>
          <w:p w:rsidR="00D12610" w:rsidRPr="00D12610" w:rsidRDefault="00D12610" w:rsidP="00D55110"/>
        </w:tc>
      </w:tr>
      <w:tr w:rsidR="00D12610" w:rsidTr="00AE2919">
        <w:tc>
          <w:tcPr>
            <w:tcW w:w="567" w:type="dxa"/>
          </w:tcPr>
          <w:p w:rsidR="00D12610" w:rsidRDefault="00D12610" w:rsidP="00D55110">
            <w:pPr>
              <w:rPr>
                <w:b/>
              </w:rPr>
            </w:pPr>
            <w:r>
              <w:rPr>
                <w:b/>
              </w:rPr>
              <w:t>3.</w:t>
            </w:r>
          </w:p>
        </w:tc>
        <w:tc>
          <w:tcPr>
            <w:tcW w:w="9066" w:type="dxa"/>
            <w:gridSpan w:val="4"/>
          </w:tcPr>
          <w:p w:rsidR="00D12610" w:rsidRDefault="00D12610" w:rsidP="00D55110">
            <w:pPr>
              <w:rPr>
                <w:b/>
                <w:u w:val="single"/>
              </w:rPr>
            </w:pPr>
            <w:r>
              <w:rPr>
                <w:b/>
                <w:u w:val="single"/>
              </w:rPr>
              <w:t>ELECTIONS AND APPOINTMENTS</w:t>
            </w:r>
          </w:p>
          <w:p w:rsidR="00876B92" w:rsidRDefault="00876B92" w:rsidP="00D55110">
            <w:pPr>
              <w:rPr>
                <w:b/>
                <w:u w:val="single"/>
              </w:rPr>
            </w:pPr>
          </w:p>
        </w:tc>
      </w:tr>
      <w:tr w:rsidR="00D12610" w:rsidTr="00AE2919">
        <w:tc>
          <w:tcPr>
            <w:tcW w:w="567" w:type="dxa"/>
          </w:tcPr>
          <w:p w:rsidR="00D12610" w:rsidRDefault="00D12610" w:rsidP="00D55110">
            <w:pPr>
              <w:rPr>
                <w:b/>
              </w:rPr>
            </w:pPr>
          </w:p>
        </w:tc>
        <w:tc>
          <w:tcPr>
            <w:tcW w:w="567" w:type="dxa"/>
          </w:tcPr>
          <w:p w:rsidR="00D12610" w:rsidRPr="00D12610" w:rsidRDefault="00D12610" w:rsidP="00D55110">
            <w:r w:rsidRPr="00D12610">
              <w:t>a)</w:t>
            </w:r>
          </w:p>
        </w:tc>
        <w:tc>
          <w:tcPr>
            <w:tcW w:w="8499" w:type="dxa"/>
            <w:gridSpan w:val="3"/>
          </w:tcPr>
          <w:p w:rsidR="00D12610" w:rsidRDefault="00D12610" w:rsidP="00D55110">
            <w:pPr>
              <w:rPr>
                <w:b/>
                <w:u w:val="single"/>
              </w:rPr>
            </w:pPr>
            <w:r>
              <w:rPr>
                <w:b/>
                <w:u w:val="single"/>
              </w:rPr>
              <w:t>Election of representatives to Deanery Synod</w:t>
            </w:r>
          </w:p>
          <w:p w:rsidR="00D12610" w:rsidRDefault="00656C25" w:rsidP="00D55110">
            <w:r>
              <w:t xml:space="preserve">Linda Chambers and Helen Brown </w:t>
            </w:r>
            <w:r w:rsidR="00914F30">
              <w:t>will continue for another year in this role representing our church.  Thanks to Linda and Helen for their willingness to do this.</w:t>
            </w:r>
          </w:p>
          <w:p w:rsidR="00876B92" w:rsidRPr="00D12610" w:rsidRDefault="00876B92" w:rsidP="00D55110"/>
        </w:tc>
      </w:tr>
      <w:tr w:rsidR="00D12610" w:rsidTr="00AE2919">
        <w:tc>
          <w:tcPr>
            <w:tcW w:w="567" w:type="dxa"/>
          </w:tcPr>
          <w:p w:rsidR="00D12610" w:rsidRDefault="00D12610" w:rsidP="00D55110">
            <w:pPr>
              <w:rPr>
                <w:b/>
              </w:rPr>
            </w:pPr>
          </w:p>
        </w:tc>
        <w:tc>
          <w:tcPr>
            <w:tcW w:w="567" w:type="dxa"/>
          </w:tcPr>
          <w:p w:rsidR="00D12610" w:rsidRPr="00D12610" w:rsidRDefault="00876B92" w:rsidP="00D55110">
            <w:r>
              <w:t>b)</w:t>
            </w:r>
          </w:p>
        </w:tc>
        <w:tc>
          <w:tcPr>
            <w:tcW w:w="8499" w:type="dxa"/>
            <w:gridSpan w:val="3"/>
          </w:tcPr>
          <w:p w:rsidR="00876B92" w:rsidRPr="00876B92" w:rsidRDefault="00876B92" w:rsidP="00656C25">
            <w:r w:rsidRPr="00876B92">
              <w:rPr>
                <w:b/>
                <w:u w:val="single"/>
              </w:rPr>
              <w:t>Election of PCC members</w:t>
            </w:r>
          </w:p>
        </w:tc>
      </w:tr>
      <w:tr w:rsidR="00656C25" w:rsidTr="00AE2919">
        <w:tc>
          <w:tcPr>
            <w:tcW w:w="567" w:type="dxa"/>
          </w:tcPr>
          <w:p w:rsidR="00656C25" w:rsidRDefault="00656C25" w:rsidP="00D55110">
            <w:pPr>
              <w:rPr>
                <w:b/>
              </w:rPr>
            </w:pPr>
          </w:p>
        </w:tc>
        <w:tc>
          <w:tcPr>
            <w:tcW w:w="567" w:type="dxa"/>
          </w:tcPr>
          <w:p w:rsidR="00656C25" w:rsidRDefault="00656C25" w:rsidP="00D55110"/>
        </w:tc>
        <w:tc>
          <w:tcPr>
            <w:tcW w:w="466" w:type="dxa"/>
          </w:tcPr>
          <w:p w:rsidR="00656C25" w:rsidRPr="00656C25" w:rsidRDefault="00656C25" w:rsidP="00D55110">
            <w:r w:rsidRPr="00656C25">
              <w:t>(a)</w:t>
            </w:r>
          </w:p>
        </w:tc>
        <w:tc>
          <w:tcPr>
            <w:tcW w:w="8033" w:type="dxa"/>
            <w:gridSpan w:val="2"/>
          </w:tcPr>
          <w:p w:rsidR="00656C25" w:rsidRPr="00656C25" w:rsidRDefault="00914F30" w:rsidP="00914F30">
            <w:r>
              <w:rPr>
                <w:b/>
              </w:rPr>
              <w:t>Thanks to Linda Lathey</w:t>
            </w:r>
            <w:r w:rsidR="00656C25">
              <w:t xml:space="preserve"> –</w:t>
            </w:r>
            <w:r>
              <w:t xml:space="preserve"> who is stepping down from her role as secretary - t</w:t>
            </w:r>
            <w:r w:rsidR="00656C25">
              <w:t>here was a round of appl</w:t>
            </w:r>
            <w:r>
              <w:t>ause for Linda.</w:t>
            </w:r>
          </w:p>
        </w:tc>
      </w:tr>
      <w:tr w:rsidR="00656C25" w:rsidTr="00AE2919">
        <w:tc>
          <w:tcPr>
            <w:tcW w:w="567" w:type="dxa"/>
          </w:tcPr>
          <w:p w:rsidR="00656C25" w:rsidRDefault="00656C25" w:rsidP="00D55110">
            <w:pPr>
              <w:rPr>
                <w:b/>
              </w:rPr>
            </w:pPr>
          </w:p>
        </w:tc>
        <w:tc>
          <w:tcPr>
            <w:tcW w:w="567" w:type="dxa"/>
          </w:tcPr>
          <w:p w:rsidR="00656C25" w:rsidRDefault="00656C25" w:rsidP="00D55110"/>
        </w:tc>
        <w:tc>
          <w:tcPr>
            <w:tcW w:w="466" w:type="dxa"/>
          </w:tcPr>
          <w:p w:rsidR="00656C25" w:rsidRPr="00656C25" w:rsidRDefault="00656C25" w:rsidP="00D55110">
            <w:r>
              <w:t>(b)</w:t>
            </w:r>
            <w:r w:rsidR="002018B0">
              <w:t xml:space="preserve"> </w:t>
            </w:r>
          </w:p>
        </w:tc>
        <w:tc>
          <w:tcPr>
            <w:tcW w:w="8033" w:type="dxa"/>
            <w:gridSpan w:val="2"/>
          </w:tcPr>
          <w:p w:rsidR="002018B0" w:rsidRPr="00914F30" w:rsidRDefault="002018B0" w:rsidP="00D55110">
            <w:r>
              <w:rPr>
                <w:b/>
              </w:rPr>
              <w:t xml:space="preserve">Resolution on terms of office of lay members </w:t>
            </w:r>
            <w:r>
              <w:t xml:space="preserve">– </w:t>
            </w:r>
            <w:r w:rsidR="00914F30">
              <w:t xml:space="preserve">it was resolved last year that </w:t>
            </w:r>
            <w:r>
              <w:t>PCC lay members are elected each year and their term of office is only one year.</w:t>
            </w:r>
          </w:p>
        </w:tc>
      </w:tr>
      <w:tr w:rsidR="00656C25" w:rsidTr="00AE2919">
        <w:tc>
          <w:tcPr>
            <w:tcW w:w="567" w:type="dxa"/>
          </w:tcPr>
          <w:p w:rsidR="00656C25" w:rsidRDefault="00656C25" w:rsidP="00D55110">
            <w:pPr>
              <w:rPr>
                <w:b/>
              </w:rPr>
            </w:pPr>
          </w:p>
        </w:tc>
        <w:tc>
          <w:tcPr>
            <w:tcW w:w="567" w:type="dxa"/>
          </w:tcPr>
          <w:p w:rsidR="00656C25" w:rsidRDefault="00656C25" w:rsidP="00D55110"/>
        </w:tc>
        <w:tc>
          <w:tcPr>
            <w:tcW w:w="466" w:type="dxa"/>
          </w:tcPr>
          <w:p w:rsidR="00656C25" w:rsidRPr="00656C25" w:rsidRDefault="007F652C" w:rsidP="00D55110">
            <w:r>
              <w:t>(c)</w:t>
            </w:r>
          </w:p>
        </w:tc>
        <w:tc>
          <w:tcPr>
            <w:tcW w:w="8033" w:type="dxa"/>
            <w:gridSpan w:val="2"/>
          </w:tcPr>
          <w:p w:rsidR="00914F30" w:rsidRDefault="007F652C" w:rsidP="00164B79">
            <w:r>
              <w:rPr>
                <w:b/>
              </w:rPr>
              <w:t>Election of Lay members to the PCC</w:t>
            </w:r>
          </w:p>
          <w:p w:rsidR="00164B79" w:rsidRDefault="00164B79" w:rsidP="00164B79">
            <w:r>
              <w:t>Nominations received:</w:t>
            </w:r>
          </w:p>
          <w:p w:rsidR="00914F30" w:rsidRDefault="00914F30" w:rsidP="00164B79">
            <w:r>
              <w:t>Roger Dyson – proposed by Liz Dewey and seconded by Anne Hands</w:t>
            </w:r>
          </w:p>
          <w:p w:rsidR="00914F30" w:rsidRDefault="00914F30" w:rsidP="00164B79">
            <w:r>
              <w:t>Jacqui Bailey – proposed by Kim Ibbotson and seconded by Linda Chambers</w:t>
            </w:r>
          </w:p>
          <w:p w:rsidR="00914F30" w:rsidRDefault="00914F30" w:rsidP="00164B79">
            <w:r>
              <w:t>Steve Dewey – proposed by Jacqui Bailey and seconded by Howard Vaughan</w:t>
            </w:r>
          </w:p>
          <w:p w:rsidR="00914F30" w:rsidRDefault="00914F30" w:rsidP="00164B79">
            <w:r>
              <w:t>Peter Smithers – proposed by Linda Lathey and seconded by Christine Carney</w:t>
            </w:r>
          </w:p>
          <w:p w:rsidR="00914F30" w:rsidRDefault="00914F30" w:rsidP="00164B79">
            <w:r>
              <w:t>Tim Elgar – proposed by Jacqui Bailey and seconded by Helen Brown</w:t>
            </w:r>
          </w:p>
          <w:p w:rsidR="00BF0074" w:rsidRPr="00914F30" w:rsidRDefault="00BF0074" w:rsidP="00164B79">
            <w:r>
              <w:t>Paula Smithers – who has agreed to be our interim secretary – proposed by Howard Vaughan and seconded by Liz Dewey. Thanks to Paula for being willing to do this.</w:t>
            </w:r>
          </w:p>
          <w:p w:rsidR="00164B79" w:rsidRPr="00164B79" w:rsidRDefault="00164B79" w:rsidP="00164B79">
            <w:pPr>
              <w:rPr>
                <w:b/>
                <w:i/>
              </w:rPr>
            </w:pPr>
            <w:r>
              <w:rPr>
                <w:b/>
                <w:i/>
              </w:rPr>
              <w:t>All duly elected as lay members to our PCC for one year.</w:t>
            </w:r>
          </w:p>
        </w:tc>
      </w:tr>
      <w:tr w:rsidR="00656C25" w:rsidTr="00AE2919">
        <w:tc>
          <w:tcPr>
            <w:tcW w:w="567" w:type="dxa"/>
          </w:tcPr>
          <w:p w:rsidR="00656C25" w:rsidRDefault="00656C25" w:rsidP="00D55110">
            <w:pPr>
              <w:rPr>
                <w:b/>
              </w:rPr>
            </w:pPr>
          </w:p>
        </w:tc>
        <w:tc>
          <w:tcPr>
            <w:tcW w:w="567" w:type="dxa"/>
          </w:tcPr>
          <w:p w:rsidR="00656C25" w:rsidRDefault="00656C25" w:rsidP="00D55110"/>
        </w:tc>
        <w:tc>
          <w:tcPr>
            <w:tcW w:w="466" w:type="dxa"/>
          </w:tcPr>
          <w:p w:rsidR="00656C25" w:rsidRPr="00656C25" w:rsidRDefault="00164B79" w:rsidP="00D55110">
            <w:r>
              <w:t>(d)</w:t>
            </w:r>
          </w:p>
        </w:tc>
        <w:tc>
          <w:tcPr>
            <w:tcW w:w="8033" w:type="dxa"/>
            <w:gridSpan w:val="2"/>
          </w:tcPr>
          <w:p w:rsidR="00656C25" w:rsidRDefault="00173D1B" w:rsidP="00173D1B">
            <w:r>
              <w:rPr>
                <w:b/>
              </w:rPr>
              <w:t xml:space="preserve">Readers – agreement to continue to hold office </w:t>
            </w:r>
            <w:r>
              <w:t>– our reader – Stuart Ibbo</w:t>
            </w:r>
            <w:r w:rsidR="00BF0074">
              <w:t>tson – has agreed that he</w:t>
            </w:r>
            <w:r w:rsidR="00A75947">
              <w:t xml:space="preserve"> wil</w:t>
            </w:r>
            <w:r w:rsidR="0015797D">
              <w:t>l</w:t>
            </w:r>
            <w:r>
              <w:t xml:space="preserve"> continue to serve for another year.</w:t>
            </w:r>
          </w:p>
          <w:p w:rsidR="00173D1B" w:rsidRDefault="00173D1B" w:rsidP="00BF0074">
            <w:pPr>
              <w:rPr>
                <w:b/>
                <w:i/>
              </w:rPr>
            </w:pPr>
            <w:r>
              <w:rPr>
                <w:b/>
                <w:i/>
              </w:rPr>
              <w:t>All in favour.</w:t>
            </w:r>
          </w:p>
          <w:p w:rsidR="00BF0074" w:rsidRPr="00173D1B" w:rsidRDefault="00BF0074" w:rsidP="00BF0074"/>
        </w:tc>
      </w:tr>
      <w:tr w:rsidR="00D12610" w:rsidTr="00AE2919">
        <w:tc>
          <w:tcPr>
            <w:tcW w:w="567" w:type="dxa"/>
          </w:tcPr>
          <w:p w:rsidR="00D12610" w:rsidRDefault="00D12610" w:rsidP="00D55110">
            <w:pPr>
              <w:rPr>
                <w:b/>
              </w:rPr>
            </w:pPr>
          </w:p>
        </w:tc>
        <w:tc>
          <w:tcPr>
            <w:tcW w:w="567" w:type="dxa"/>
          </w:tcPr>
          <w:p w:rsidR="00D12610" w:rsidRPr="00D12610" w:rsidRDefault="00876B92" w:rsidP="00D55110">
            <w:r>
              <w:t>c)</w:t>
            </w:r>
          </w:p>
        </w:tc>
        <w:tc>
          <w:tcPr>
            <w:tcW w:w="8499" w:type="dxa"/>
            <w:gridSpan w:val="3"/>
          </w:tcPr>
          <w:p w:rsidR="00173D1B" w:rsidRDefault="00876B92" w:rsidP="00D55110">
            <w:pPr>
              <w:rPr>
                <w:b/>
                <w:u w:val="single"/>
              </w:rPr>
            </w:pPr>
            <w:r>
              <w:rPr>
                <w:b/>
                <w:u w:val="single"/>
              </w:rPr>
              <w:t>Appointment of independent examiner</w:t>
            </w:r>
          </w:p>
          <w:p w:rsidR="00360105" w:rsidRDefault="00876B92" w:rsidP="00173D1B">
            <w:r>
              <w:t xml:space="preserve">Beth Stout (MSc, </w:t>
            </w:r>
            <w:proofErr w:type="spellStart"/>
            <w:r>
              <w:t>DChA</w:t>
            </w:r>
            <w:proofErr w:type="spellEnd"/>
            <w:r>
              <w:t xml:space="preserve">, ACIE (cert), </w:t>
            </w:r>
            <w:proofErr w:type="spellStart"/>
            <w:r>
              <w:t>IoF</w:t>
            </w:r>
            <w:proofErr w:type="spellEnd"/>
            <w:r>
              <w:t xml:space="preserve"> (dip), </w:t>
            </w:r>
            <w:r w:rsidR="00173D1B">
              <w:t>did this for the Financial</w:t>
            </w:r>
            <w:r w:rsidR="00BF0074">
              <w:t xml:space="preserve"> Statement produced for the last two years </w:t>
            </w:r>
            <w:r w:rsidR="00173D1B">
              <w:t>and she has agreed to be our independent examiner for next year.</w:t>
            </w:r>
          </w:p>
          <w:p w:rsidR="00173D1B" w:rsidRDefault="00360105" w:rsidP="00173D1B">
            <w:pPr>
              <w:rPr>
                <w:b/>
                <w:i/>
              </w:rPr>
            </w:pPr>
            <w:r>
              <w:rPr>
                <w:b/>
                <w:i/>
              </w:rPr>
              <w:t xml:space="preserve">All in favour - </w:t>
            </w:r>
            <w:r w:rsidR="00173D1B" w:rsidRPr="00173D1B">
              <w:rPr>
                <w:b/>
                <w:i/>
              </w:rPr>
              <w:t xml:space="preserve">Beth </w:t>
            </w:r>
            <w:r w:rsidR="0015797D">
              <w:rPr>
                <w:b/>
                <w:i/>
              </w:rPr>
              <w:t xml:space="preserve">Stout </w:t>
            </w:r>
            <w:r w:rsidR="00173D1B" w:rsidRPr="00173D1B">
              <w:rPr>
                <w:b/>
                <w:i/>
              </w:rPr>
              <w:t>duly appointed</w:t>
            </w:r>
            <w:r w:rsidR="0015797D">
              <w:rPr>
                <w:b/>
                <w:i/>
              </w:rPr>
              <w:t xml:space="preserve"> as our independent examiner</w:t>
            </w:r>
            <w:r w:rsidR="00173D1B" w:rsidRPr="00173D1B">
              <w:rPr>
                <w:b/>
                <w:i/>
              </w:rPr>
              <w:t>.</w:t>
            </w:r>
          </w:p>
          <w:p w:rsidR="00173D1B" w:rsidRPr="00173D1B" w:rsidRDefault="00173D1B" w:rsidP="00173D1B">
            <w:pPr>
              <w:rPr>
                <w:b/>
                <w:i/>
              </w:rPr>
            </w:pPr>
          </w:p>
        </w:tc>
      </w:tr>
      <w:tr w:rsidR="00D12610" w:rsidTr="00AE2919">
        <w:tc>
          <w:tcPr>
            <w:tcW w:w="567" w:type="dxa"/>
          </w:tcPr>
          <w:p w:rsidR="00D12610" w:rsidRDefault="00876B92" w:rsidP="00D55110">
            <w:pPr>
              <w:rPr>
                <w:b/>
              </w:rPr>
            </w:pPr>
            <w:r>
              <w:rPr>
                <w:b/>
              </w:rPr>
              <w:t>4.</w:t>
            </w:r>
          </w:p>
        </w:tc>
        <w:tc>
          <w:tcPr>
            <w:tcW w:w="9066" w:type="dxa"/>
            <w:gridSpan w:val="4"/>
          </w:tcPr>
          <w:p w:rsidR="00D12610" w:rsidRDefault="00876B92" w:rsidP="00D55110">
            <w:pPr>
              <w:rPr>
                <w:b/>
                <w:u w:val="single"/>
              </w:rPr>
            </w:pPr>
            <w:r>
              <w:rPr>
                <w:b/>
                <w:u w:val="single"/>
              </w:rPr>
              <w:t>THE REPORTS</w:t>
            </w:r>
          </w:p>
          <w:p w:rsidR="00876B92" w:rsidRDefault="00876B92" w:rsidP="00D55110">
            <w:pPr>
              <w:rPr>
                <w:b/>
                <w:u w:val="single"/>
              </w:rPr>
            </w:pPr>
          </w:p>
        </w:tc>
      </w:tr>
      <w:tr w:rsidR="00876B92" w:rsidTr="00AE2919">
        <w:tc>
          <w:tcPr>
            <w:tcW w:w="567" w:type="dxa"/>
          </w:tcPr>
          <w:p w:rsidR="00876B92" w:rsidRDefault="00876B92" w:rsidP="00D55110">
            <w:pPr>
              <w:rPr>
                <w:b/>
              </w:rPr>
            </w:pPr>
          </w:p>
        </w:tc>
        <w:tc>
          <w:tcPr>
            <w:tcW w:w="567" w:type="dxa"/>
          </w:tcPr>
          <w:p w:rsidR="00876B92" w:rsidRPr="00876B92" w:rsidRDefault="00876B92" w:rsidP="00D55110">
            <w:r>
              <w:t>1.</w:t>
            </w:r>
          </w:p>
        </w:tc>
        <w:tc>
          <w:tcPr>
            <w:tcW w:w="8499" w:type="dxa"/>
            <w:gridSpan w:val="3"/>
          </w:tcPr>
          <w:p w:rsidR="00876B92" w:rsidRDefault="00876B92" w:rsidP="00D55110">
            <w:r>
              <w:rPr>
                <w:b/>
                <w:u w:val="single"/>
              </w:rPr>
              <w:t>Annual Reports</w:t>
            </w:r>
            <w:r w:rsidR="00173D1B">
              <w:t xml:space="preserve"> </w:t>
            </w:r>
          </w:p>
          <w:p w:rsidR="00876B92" w:rsidRPr="00876B92" w:rsidRDefault="00B52E70" w:rsidP="00D55110">
            <w:r>
              <w:t>There were no questions about the annual reports but we have to pay particular attention to the Deanery Synod Report (Linda Chambers) and the Safeguarding Report (Jacqui Bailey), and give Linda and Jacqui the opportunity to add anything they wish.</w:t>
            </w:r>
          </w:p>
        </w:tc>
      </w:tr>
      <w:tr w:rsidR="00B52E70" w:rsidTr="00AE2919">
        <w:tc>
          <w:tcPr>
            <w:tcW w:w="567" w:type="dxa"/>
          </w:tcPr>
          <w:p w:rsidR="00B52E70" w:rsidRDefault="00B52E70" w:rsidP="00D55110">
            <w:pPr>
              <w:rPr>
                <w:b/>
              </w:rPr>
            </w:pPr>
          </w:p>
        </w:tc>
        <w:tc>
          <w:tcPr>
            <w:tcW w:w="567" w:type="dxa"/>
          </w:tcPr>
          <w:p w:rsidR="00B52E70" w:rsidRPr="00876B92" w:rsidRDefault="00B52E70" w:rsidP="00D55110"/>
        </w:tc>
        <w:tc>
          <w:tcPr>
            <w:tcW w:w="572" w:type="dxa"/>
            <w:gridSpan w:val="2"/>
          </w:tcPr>
          <w:p w:rsidR="00B52E70" w:rsidRPr="00B52E70" w:rsidRDefault="00B52E70" w:rsidP="00D55110">
            <w:r>
              <w:t>a)</w:t>
            </w:r>
          </w:p>
        </w:tc>
        <w:tc>
          <w:tcPr>
            <w:tcW w:w="7927" w:type="dxa"/>
          </w:tcPr>
          <w:p w:rsidR="00B52E70" w:rsidRPr="00360105" w:rsidRDefault="00360105" w:rsidP="00D55110">
            <w:r>
              <w:rPr>
                <w:b/>
              </w:rPr>
              <w:t xml:space="preserve">Deanery Synod Report – </w:t>
            </w:r>
            <w:r>
              <w:t>nothing to add.</w:t>
            </w:r>
          </w:p>
        </w:tc>
      </w:tr>
      <w:tr w:rsidR="00B52E70" w:rsidTr="00AE2919">
        <w:tc>
          <w:tcPr>
            <w:tcW w:w="567" w:type="dxa"/>
          </w:tcPr>
          <w:p w:rsidR="00B52E70" w:rsidRDefault="00B52E70" w:rsidP="00D55110">
            <w:pPr>
              <w:rPr>
                <w:b/>
              </w:rPr>
            </w:pPr>
          </w:p>
        </w:tc>
        <w:tc>
          <w:tcPr>
            <w:tcW w:w="567" w:type="dxa"/>
          </w:tcPr>
          <w:p w:rsidR="00B52E70" w:rsidRPr="00876B92" w:rsidRDefault="00B52E70" w:rsidP="00D55110"/>
        </w:tc>
        <w:tc>
          <w:tcPr>
            <w:tcW w:w="572" w:type="dxa"/>
            <w:gridSpan w:val="2"/>
          </w:tcPr>
          <w:p w:rsidR="00B52E70" w:rsidRPr="00B52E70" w:rsidRDefault="00B52E70" w:rsidP="00D55110">
            <w:r>
              <w:t>b)</w:t>
            </w:r>
          </w:p>
        </w:tc>
        <w:tc>
          <w:tcPr>
            <w:tcW w:w="7927" w:type="dxa"/>
          </w:tcPr>
          <w:p w:rsidR="00B52E70" w:rsidRDefault="00B52E70" w:rsidP="00D55110">
            <w:pPr>
              <w:rPr>
                <w:b/>
              </w:rPr>
            </w:pPr>
            <w:r>
              <w:rPr>
                <w:b/>
              </w:rPr>
              <w:t>Safeguarding Report</w:t>
            </w:r>
          </w:p>
          <w:p w:rsidR="00A35576" w:rsidRPr="00A35576" w:rsidRDefault="00A35576" w:rsidP="00A35576">
            <w:r w:rsidRPr="00A35576">
              <w:t>I am required to state in this meeting that St Gabriel’s PCC complies with the duty to have due regard to the House of Bishops’ Safeguarding Policy and Practice Guidance.  A signed copy to this effect is displayed in the foyer.</w:t>
            </w:r>
          </w:p>
          <w:p w:rsidR="00A35576" w:rsidRPr="00A35576" w:rsidRDefault="00A35576" w:rsidP="00A35576">
            <w:r w:rsidRPr="00A35576">
              <w:t xml:space="preserve">I am also asked to give a statement on training.  Between now and the APCM in 2023, I am expecting 9 people to need Foundation training, up to 4 to need Leadership training, 1 to need Safer Recruitment training and 1 to need Responding Well to Domestic Abuse training.  This will either be because they are doing this training for the first time or because their existing training needs refreshing and this has to be done every three years. </w:t>
            </w:r>
          </w:p>
          <w:p w:rsidR="00A35576" w:rsidRPr="00A35576" w:rsidRDefault="00A35576" w:rsidP="00A35576">
            <w:r w:rsidRPr="00A35576">
              <w:t>The Basic Awareness online training is open to everyone and so I don’t know exactly how many people will access it.</w:t>
            </w:r>
          </w:p>
          <w:p w:rsidR="00A35576" w:rsidRDefault="00A35576" w:rsidP="00AE2919">
            <w:pPr>
              <w:rPr>
                <w:rFonts w:cstheme="minorHAnsi"/>
              </w:rPr>
            </w:pPr>
            <w:r w:rsidRPr="00A35576">
              <w:t>I would like to express thanks to the Diocesan Safeguarding team at Church House for their continual support.</w:t>
            </w:r>
          </w:p>
          <w:p w:rsidR="00577D3A" w:rsidRPr="00360105" w:rsidRDefault="00732345" w:rsidP="00AE2919">
            <w:pPr>
              <w:rPr>
                <w:rFonts w:cstheme="minorHAnsi"/>
              </w:rPr>
            </w:pPr>
            <w:r>
              <w:rPr>
                <w:rFonts w:cstheme="minorHAnsi"/>
              </w:rPr>
              <w:t xml:space="preserve">Alistair advised that </w:t>
            </w:r>
            <w:r w:rsidR="00577D3A">
              <w:rPr>
                <w:rFonts w:cstheme="minorHAnsi"/>
              </w:rPr>
              <w:t>Jacqui will continue in this role for the next year but will be stepping</w:t>
            </w:r>
            <w:r>
              <w:rPr>
                <w:rFonts w:cstheme="minorHAnsi"/>
              </w:rPr>
              <w:t xml:space="preserve"> down at the next APCM. He</w:t>
            </w:r>
            <w:bookmarkStart w:id="0" w:name="_GoBack"/>
            <w:bookmarkEnd w:id="0"/>
            <w:r w:rsidR="00577D3A">
              <w:rPr>
                <w:rFonts w:cstheme="minorHAnsi"/>
              </w:rPr>
              <w:t xml:space="preserve"> asked for people to come forward if they feel they could take over this role from Jacqui – it is a critical role and does affect our mission.</w:t>
            </w:r>
          </w:p>
        </w:tc>
      </w:tr>
      <w:tr w:rsidR="00AE2919" w:rsidTr="00AE2919">
        <w:tc>
          <w:tcPr>
            <w:tcW w:w="567" w:type="dxa"/>
          </w:tcPr>
          <w:p w:rsidR="00AE2919" w:rsidRDefault="00AE2919" w:rsidP="00D55110">
            <w:pPr>
              <w:rPr>
                <w:b/>
              </w:rPr>
            </w:pPr>
          </w:p>
        </w:tc>
        <w:tc>
          <w:tcPr>
            <w:tcW w:w="567" w:type="dxa"/>
          </w:tcPr>
          <w:p w:rsidR="00AE2919" w:rsidRPr="00876B92" w:rsidRDefault="00AE2919" w:rsidP="00D55110"/>
        </w:tc>
        <w:tc>
          <w:tcPr>
            <w:tcW w:w="572" w:type="dxa"/>
            <w:gridSpan w:val="2"/>
          </w:tcPr>
          <w:p w:rsidR="00AE2919" w:rsidRDefault="00AE2919" w:rsidP="00D55110">
            <w:r>
              <w:t>(c)</w:t>
            </w:r>
          </w:p>
        </w:tc>
        <w:tc>
          <w:tcPr>
            <w:tcW w:w="7927" w:type="dxa"/>
          </w:tcPr>
          <w:p w:rsidR="00AE2919" w:rsidRDefault="00AE2919" w:rsidP="00D55110">
            <w:pPr>
              <w:rPr>
                <w:b/>
              </w:rPr>
            </w:pPr>
            <w:r>
              <w:rPr>
                <w:b/>
              </w:rPr>
              <w:t xml:space="preserve">Financial Report </w:t>
            </w:r>
          </w:p>
          <w:p w:rsidR="006528B3" w:rsidRDefault="00577D3A" w:rsidP="00577D3A">
            <w:r>
              <w:t>Roger had nothing to add to his Financial Report.</w:t>
            </w:r>
          </w:p>
          <w:p w:rsidR="00577D3A" w:rsidRDefault="00577D3A" w:rsidP="00577D3A">
            <w:r>
              <w:t>Alistair wanted to give thanks regarding paragraph 1.5.4:</w:t>
            </w:r>
          </w:p>
          <w:p w:rsidR="00577D3A" w:rsidRDefault="00577D3A" w:rsidP="00577D3A">
            <w:pPr>
              <w:rPr>
                <w:i/>
              </w:rPr>
            </w:pPr>
            <w:r>
              <w:rPr>
                <w:i/>
              </w:rPr>
              <w:t>There was therefore a small overall surplus in the year of £1,400 and a surplus in the General Fund of £3,763</w:t>
            </w:r>
            <w:r w:rsidR="005356A0">
              <w:rPr>
                <w:i/>
              </w:rPr>
              <w:t xml:space="preserve"> after having projected a deficit of £15,000+.</w:t>
            </w:r>
          </w:p>
          <w:p w:rsidR="005356A0" w:rsidRDefault="005356A0" w:rsidP="005356A0">
            <w:r>
              <w:t xml:space="preserve">Alistair thanked the congregation as this surplus was largely because of the increased planned giving.  PCC is extremely grateful for this especially in view of this all happening whilst we were experiencing </w:t>
            </w:r>
            <w:proofErr w:type="spellStart"/>
            <w:r>
              <w:t>Covid</w:t>
            </w:r>
            <w:proofErr w:type="spellEnd"/>
            <w:r>
              <w:t>.</w:t>
            </w:r>
          </w:p>
          <w:p w:rsidR="005356A0" w:rsidRDefault="005356A0" w:rsidP="005356A0">
            <w:r>
              <w:t>We have been sharing our contribution to the Vicar with All Saints and the percentage contribution is increasing each year.  Next year we hope to be able to contribute the full amount of Alistair’s salary. We have also been hit by a reduced use of the hall – this is now beginning to increase again and we must thank Howard for all he does for us in this regard.</w:t>
            </w:r>
          </w:p>
          <w:p w:rsidR="005356A0" w:rsidRPr="005356A0" w:rsidRDefault="005356A0" w:rsidP="005356A0">
            <w:r>
              <w:t xml:space="preserve">Linda Chambers gave a huge thankyou to Roger Dyson because he has done incredible work behind the scenes. </w:t>
            </w:r>
          </w:p>
        </w:tc>
      </w:tr>
      <w:tr w:rsidR="00791483" w:rsidRPr="00791483" w:rsidTr="00AE2919">
        <w:tc>
          <w:tcPr>
            <w:tcW w:w="567" w:type="dxa"/>
          </w:tcPr>
          <w:p w:rsidR="00791483" w:rsidRDefault="00791483" w:rsidP="00D55110">
            <w:pPr>
              <w:rPr>
                <w:b/>
              </w:rPr>
            </w:pPr>
          </w:p>
        </w:tc>
        <w:tc>
          <w:tcPr>
            <w:tcW w:w="567" w:type="dxa"/>
          </w:tcPr>
          <w:p w:rsidR="00791483" w:rsidRDefault="006528B3" w:rsidP="00D55110">
            <w:r>
              <w:t>2</w:t>
            </w:r>
            <w:r w:rsidR="00791483">
              <w:t>.</w:t>
            </w:r>
          </w:p>
        </w:tc>
        <w:tc>
          <w:tcPr>
            <w:tcW w:w="8499" w:type="dxa"/>
            <w:gridSpan w:val="3"/>
          </w:tcPr>
          <w:p w:rsidR="00791483" w:rsidRDefault="00791483" w:rsidP="00D55110">
            <w:pPr>
              <w:rPr>
                <w:b/>
              </w:rPr>
            </w:pPr>
            <w:r>
              <w:rPr>
                <w:b/>
              </w:rPr>
              <w:t>Report of the Electoral Roll</w:t>
            </w:r>
          </w:p>
          <w:p w:rsidR="00A854E2" w:rsidRDefault="005356A0" w:rsidP="006528B3">
            <w:r>
              <w:t>Sarah Lawson,</w:t>
            </w:r>
            <w:r w:rsidR="007E0A1F">
              <w:t xml:space="preserve"> our Electoral R</w:t>
            </w:r>
            <w:r w:rsidR="005E1D9B">
              <w:t xml:space="preserve">oll Officer </w:t>
            </w:r>
            <w:r>
              <w:t>gave the following report:</w:t>
            </w:r>
          </w:p>
          <w:p w:rsidR="007E0A1F" w:rsidRDefault="007E0A1F" w:rsidP="006528B3">
            <w:r>
              <w:t xml:space="preserve">Report: </w:t>
            </w:r>
            <w:r w:rsidR="00F651F0">
              <w:t>There are now 53 members on the Electoral Roll</w:t>
            </w:r>
            <w:r w:rsidR="005E1D9B">
              <w:t>;</w:t>
            </w:r>
            <w:r w:rsidR="00F651F0">
              <w:t xml:space="preserve"> 29</w:t>
            </w:r>
            <w:r>
              <w:t xml:space="preserve"> are</w:t>
            </w:r>
            <w:r w:rsidR="005E1D9B">
              <w:t xml:space="preserve"> living</w:t>
            </w:r>
            <w:r w:rsidR="00F651F0">
              <w:t xml:space="preserve"> in the parish and 24</w:t>
            </w:r>
            <w:r>
              <w:t xml:space="preserve"> are </w:t>
            </w:r>
            <w:r w:rsidR="005E1D9B">
              <w:t xml:space="preserve">resident </w:t>
            </w:r>
            <w:r w:rsidR="00F651F0">
              <w:t>outside of the parish (one removed following the death of a member and three new additions).</w:t>
            </w:r>
          </w:p>
          <w:p w:rsidR="00F651F0" w:rsidRDefault="00F651F0" w:rsidP="006528B3">
            <w:r>
              <w:t>Thanks to Sarah for this.</w:t>
            </w:r>
          </w:p>
          <w:p w:rsidR="007E0A1F" w:rsidRPr="00791483" w:rsidRDefault="007E0A1F" w:rsidP="007E0A1F">
            <w:r>
              <w:t>People can be added to the electoral roll at any time of the year, they do need to have attended church for at least six months</w:t>
            </w:r>
            <w:r w:rsidR="00F651F0">
              <w:t xml:space="preserve"> and would then be expected to join the roll.  All that is required is to complete a form to get added to the list.</w:t>
            </w:r>
          </w:p>
        </w:tc>
      </w:tr>
      <w:tr w:rsidR="00791483" w:rsidRPr="00791483" w:rsidTr="00AE2919">
        <w:tc>
          <w:tcPr>
            <w:tcW w:w="567" w:type="dxa"/>
          </w:tcPr>
          <w:p w:rsidR="00791483" w:rsidRDefault="00791483" w:rsidP="00D55110">
            <w:pPr>
              <w:rPr>
                <w:b/>
              </w:rPr>
            </w:pPr>
          </w:p>
        </w:tc>
        <w:tc>
          <w:tcPr>
            <w:tcW w:w="567" w:type="dxa"/>
          </w:tcPr>
          <w:p w:rsidR="00791483" w:rsidRDefault="006528B3" w:rsidP="00D55110">
            <w:r>
              <w:t>3</w:t>
            </w:r>
            <w:r w:rsidR="00A854E2">
              <w:t>.</w:t>
            </w:r>
          </w:p>
        </w:tc>
        <w:tc>
          <w:tcPr>
            <w:tcW w:w="8499" w:type="dxa"/>
            <w:gridSpan w:val="3"/>
          </w:tcPr>
          <w:p w:rsidR="00791483" w:rsidRDefault="00A854E2" w:rsidP="00D55110">
            <w:pPr>
              <w:rPr>
                <w:b/>
              </w:rPr>
            </w:pPr>
            <w:r>
              <w:rPr>
                <w:b/>
              </w:rPr>
              <w:t>Annual Fabric Report (Terrier)</w:t>
            </w:r>
          </w:p>
          <w:p w:rsidR="00A854E2" w:rsidRDefault="005E1D9B" w:rsidP="00F651F0">
            <w:r>
              <w:t>Howard advised that the count over the last year is in order</w:t>
            </w:r>
            <w:r w:rsidR="00F651F0">
              <w:t>.  If anyone wishes to see the list, please have a word with Howard or Martin.</w:t>
            </w:r>
          </w:p>
          <w:p w:rsidR="00F651F0" w:rsidRPr="00A854E2" w:rsidRDefault="00F651F0" w:rsidP="00F651F0">
            <w:r>
              <w:t>Jo Chamberlain wondered what the carbon footprint of the church is</w:t>
            </w:r>
            <w:r w:rsidR="0096248C">
              <w:t xml:space="preserve"> – this is not known at present but this question will serve as a reminder to look into it; Mike Carney offered to work on this with Jo. </w:t>
            </w:r>
          </w:p>
        </w:tc>
      </w:tr>
      <w:tr w:rsidR="006528B3" w:rsidRPr="00791483" w:rsidTr="00AE2919">
        <w:tc>
          <w:tcPr>
            <w:tcW w:w="567" w:type="dxa"/>
          </w:tcPr>
          <w:p w:rsidR="006528B3" w:rsidRDefault="006528B3" w:rsidP="00D55110">
            <w:pPr>
              <w:rPr>
                <w:b/>
              </w:rPr>
            </w:pPr>
          </w:p>
        </w:tc>
        <w:tc>
          <w:tcPr>
            <w:tcW w:w="567" w:type="dxa"/>
          </w:tcPr>
          <w:p w:rsidR="006528B3" w:rsidRDefault="006528B3" w:rsidP="00D55110">
            <w:r>
              <w:t>4.</w:t>
            </w:r>
          </w:p>
        </w:tc>
        <w:tc>
          <w:tcPr>
            <w:tcW w:w="8499" w:type="dxa"/>
            <w:gridSpan w:val="3"/>
          </w:tcPr>
          <w:p w:rsidR="00D51CAE" w:rsidRDefault="0096248C" w:rsidP="0079277C">
            <w:pPr>
              <w:rPr>
                <w:b/>
              </w:rPr>
            </w:pPr>
            <w:r>
              <w:rPr>
                <w:b/>
              </w:rPr>
              <w:t>Vicar’s Report</w:t>
            </w:r>
          </w:p>
          <w:p w:rsidR="0096248C" w:rsidRDefault="0096248C" w:rsidP="0079277C">
            <w:r>
              <w:t>We have been focusing on UP, IN and OUT and for the last five weeks we have been exploring the five Marks of Mission.  Alongside that many of you would have received emails about belonging to a Growth Group – to join in fellowship with one another in the body of Christ – so groups can get together midweek to do our UP, IN and OUT.  Thanks to those who are willing to be co-ordinators and to those willing to host</w:t>
            </w:r>
            <w:r w:rsidR="00FD3962">
              <w:t xml:space="preserve">.  If you would like to be part </w:t>
            </w:r>
            <w:r w:rsidR="00FD3962">
              <w:lastRenderedPageBreak/>
              <w:t>of one of the groups, please talk to Alistair, or email him with any questions.  We really endorse and encourage you to be a part of a Growth Group so we can progress as a church.</w:t>
            </w:r>
          </w:p>
          <w:p w:rsidR="00FD3962" w:rsidRPr="0096248C" w:rsidRDefault="00FD3962" w:rsidP="0079277C"/>
        </w:tc>
      </w:tr>
      <w:tr w:rsidR="00D12610" w:rsidTr="00AE2919">
        <w:tc>
          <w:tcPr>
            <w:tcW w:w="567" w:type="dxa"/>
          </w:tcPr>
          <w:p w:rsidR="00D12610" w:rsidRDefault="00A854E2" w:rsidP="00D55110">
            <w:pPr>
              <w:rPr>
                <w:b/>
              </w:rPr>
            </w:pPr>
            <w:r>
              <w:rPr>
                <w:b/>
              </w:rPr>
              <w:lastRenderedPageBreak/>
              <w:t>5.</w:t>
            </w:r>
          </w:p>
        </w:tc>
        <w:tc>
          <w:tcPr>
            <w:tcW w:w="9066" w:type="dxa"/>
            <w:gridSpan w:val="4"/>
          </w:tcPr>
          <w:p w:rsidR="00D12610" w:rsidRDefault="00A854E2" w:rsidP="00D55110">
            <w:pPr>
              <w:rPr>
                <w:b/>
                <w:u w:val="single"/>
              </w:rPr>
            </w:pPr>
            <w:r>
              <w:rPr>
                <w:b/>
                <w:u w:val="single"/>
              </w:rPr>
              <w:t>ANY OTHER BUSINESS</w:t>
            </w:r>
          </w:p>
          <w:p w:rsidR="00A854E2" w:rsidRDefault="0079277C" w:rsidP="0079277C">
            <w:r>
              <w:t>None.</w:t>
            </w:r>
          </w:p>
          <w:p w:rsidR="0079277C" w:rsidRPr="00A854E2" w:rsidRDefault="0079277C" w:rsidP="0079277C"/>
        </w:tc>
      </w:tr>
      <w:tr w:rsidR="00D12610" w:rsidTr="00AE2919">
        <w:tc>
          <w:tcPr>
            <w:tcW w:w="567" w:type="dxa"/>
          </w:tcPr>
          <w:p w:rsidR="00D12610" w:rsidRDefault="00A854E2" w:rsidP="00D55110">
            <w:pPr>
              <w:rPr>
                <w:b/>
              </w:rPr>
            </w:pPr>
            <w:r>
              <w:rPr>
                <w:b/>
              </w:rPr>
              <w:t>6.</w:t>
            </w:r>
          </w:p>
        </w:tc>
        <w:tc>
          <w:tcPr>
            <w:tcW w:w="9066" w:type="dxa"/>
            <w:gridSpan w:val="4"/>
          </w:tcPr>
          <w:p w:rsidR="00D12610" w:rsidRDefault="00A854E2" w:rsidP="00D55110">
            <w:pPr>
              <w:rPr>
                <w:b/>
                <w:u w:val="single"/>
              </w:rPr>
            </w:pPr>
            <w:r>
              <w:rPr>
                <w:b/>
                <w:u w:val="single"/>
              </w:rPr>
              <w:t>CLOSING PRAYER</w:t>
            </w:r>
          </w:p>
          <w:p w:rsidR="00A854E2" w:rsidRDefault="00FD3962" w:rsidP="00D55110">
            <w:r>
              <w:t>Alistair gave thanks to God for everything that He has done in the life of this church.</w:t>
            </w:r>
          </w:p>
          <w:p w:rsidR="00FD3962" w:rsidRDefault="00FD3962" w:rsidP="00D55110">
            <w:r>
              <w:t xml:space="preserve">Thanks again to Linda Lathey and also Dave </w:t>
            </w:r>
            <w:proofErr w:type="spellStart"/>
            <w:r>
              <w:t>Jeffcock</w:t>
            </w:r>
            <w:proofErr w:type="spellEnd"/>
            <w:r>
              <w:t xml:space="preserve"> for all he has done for the church and blessings on them today.  </w:t>
            </w:r>
          </w:p>
          <w:p w:rsidR="00FD3962" w:rsidRDefault="00FD3962" w:rsidP="00D55110">
            <w:r>
              <w:t xml:space="preserve">Thanks to those who have agreed to step forward in various roles and we pray for your grace and wisdom during the next year in the life of the church.  </w:t>
            </w:r>
          </w:p>
          <w:p w:rsidR="00FD3962" w:rsidRDefault="00FD3962" w:rsidP="00D55110">
            <w:r>
              <w:t>Thanks for all those You have called into the life of St Gabriel’s and we pray that we can grow together in our relationship with You, with one another and in the World.</w:t>
            </w:r>
          </w:p>
          <w:p w:rsidR="00A854E2" w:rsidRPr="00A854E2" w:rsidRDefault="00A854E2" w:rsidP="00D55110"/>
        </w:tc>
      </w:tr>
      <w:tr w:rsidR="00D12610" w:rsidTr="00AE2919">
        <w:tc>
          <w:tcPr>
            <w:tcW w:w="567" w:type="dxa"/>
          </w:tcPr>
          <w:p w:rsidR="00D12610" w:rsidRDefault="00D12610" w:rsidP="00D55110">
            <w:pPr>
              <w:rPr>
                <w:b/>
              </w:rPr>
            </w:pPr>
          </w:p>
        </w:tc>
        <w:tc>
          <w:tcPr>
            <w:tcW w:w="9066" w:type="dxa"/>
            <w:gridSpan w:val="4"/>
          </w:tcPr>
          <w:p w:rsidR="00D12610" w:rsidRDefault="00D12610" w:rsidP="00D55110">
            <w:pPr>
              <w:rPr>
                <w:b/>
                <w:u w:val="single"/>
              </w:rPr>
            </w:pPr>
          </w:p>
        </w:tc>
      </w:tr>
    </w:tbl>
    <w:p w:rsidR="00D55110" w:rsidRPr="00D55110" w:rsidRDefault="00D55110" w:rsidP="00D55110">
      <w:pPr>
        <w:rPr>
          <w:b/>
          <w:u w:val="single"/>
        </w:rPr>
      </w:pPr>
    </w:p>
    <w:sectPr w:rsidR="00D55110" w:rsidRPr="00D55110" w:rsidSect="0058201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9B6"/>
    <w:multiLevelType w:val="hybridMultilevel"/>
    <w:tmpl w:val="CB8EB2DC"/>
    <w:lvl w:ilvl="0" w:tplc="DC203348">
      <w:start w:val="20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0"/>
    <w:rsid w:val="00015C66"/>
    <w:rsid w:val="000F4268"/>
    <w:rsid w:val="00117CB3"/>
    <w:rsid w:val="00134814"/>
    <w:rsid w:val="001525E0"/>
    <w:rsid w:val="0015797D"/>
    <w:rsid w:val="00164B79"/>
    <w:rsid w:val="00173D1B"/>
    <w:rsid w:val="002018B0"/>
    <w:rsid w:val="002813C7"/>
    <w:rsid w:val="0028484F"/>
    <w:rsid w:val="00360105"/>
    <w:rsid w:val="00380F29"/>
    <w:rsid w:val="004326D8"/>
    <w:rsid w:val="004646EA"/>
    <w:rsid w:val="00491952"/>
    <w:rsid w:val="005356A0"/>
    <w:rsid w:val="005535FC"/>
    <w:rsid w:val="00577D3A"/>
    <w:rsid w:val="005806F8"/>
    <w:rsid w:val="00582016"/>
    <w:rsid w:val="005959EE"/>
    <w:rsid w:val="005E1D9B"/>
    <w:rsid w:val="006528B3"/>
    <w:rsid w:val="00656C25"/>
    <w:rsid w:val="006A5BAF"/>
    <w:rsid w:val="006B02B6"/>
    <w:rsid w:val="006E6A51"/>
    <w:rsid w:val="00732345"/>
    <w:rsid w:val="00791483"/>
    <w:rsid w:val="0079277C"/>
    <w:rsid w:val="007E0A1F"/>
    <w:rsid w:val="007F652C"/>
    <w:rsid w:val="00814256"/>
    <w:rsid w:val="00876B92"/>
    <w:rsid w:val="00906291"/>
    <w:rsid w:val="00914F30"/>
    <w:rsid w:val="0096248C"/>
    <w:rsid w:val="009E7620"/>
    <w:rsid w:val="00A35576"/>
    <w:rsid w:val="00A75947"/>
    <w:rsid w:val="00A84593"/>
    <w:rsid w:val="00A854E2"/>
    <w:rsid w:val="00AE2919"/>
    <w:rsid w:val="00B52E70"/>
    <w:rsid w:val="00B5750B"/>
    <w:rsid w:val="00BF0074"/>
    <w:rsid w:val="00C4484B"/>
    <w:rsid w:val="00C96B50"/>
    <w:rsid w:val="00CD6BE8"/>
    <w:rsid w:val="00D12610"/>
    <w:rsid w:val="00D51CAE"/>
    <w:rsid w:val="00D55110"/>
    <w:rsid w:val="00D97824"/>
    <w:rsid w:val="00F651F0"/>
    <w:rsid w:val="00FD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FD71"/>
  <w15:chartTrackingRefBased/>
  <w15:docId w15:val="{3265737F-3B9E-4085-9594-1733F74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BAF"/>
    <w:pPr>
      <w:ind w:left="720"/>
      <w:contextualSpacing/>
    </w:pPr>
  </w:style>
  <w:style w:type="character" w:styleId="Hyperlink">
    <w:name w:val="Hyperlink"/>
    <w:basedOn w:val="DefaultParagraphFont"/>
    <w:uiPriority w:val="99"/>
    <w:unhideWhenUsed/>
    <w:rsid w:val="006528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38076">
      <w:bodyDiv w:val="1"/>
      <w:marLeft w:val="0"/>
      <w:marRight w:val="0"/>
      <w:marTop w:val="0"/>
      <w:marBottom w:val="0"/>
      <w:divBdr>
        <w:top w:val="none" w:sz="0" w:space="0" w:color="auto"/>
        <w:left w:val="none" w:sz="0" w:space="0" w:color="auto"/>
        <w:bottom w:val="none" w:sz="0" w:space="0" w:color="auto"/>
        <w:right w:val="none" w:sz="0" w:space="0" w:color="auto"/>
      </w:divBdr>
    </w:div>
    <w:div w:id="18670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Lathey</dc:creator>
  <cp:keywords/>
  <dc:description/>
  <cp:lastModifiedBy>Peter Lathey</cp:lastModifiedBy>
  <cp:revision>6</cp:revision>
  <dcterms:created xsi:type="dcterms:W3CDTF">2022-05-22T16:00:00Z</dcterms:created>
  <dcterms:modified xsi:type="dcterms:W3CDTF">2022-05-24T18:49:00Z</dcterms:modified>
</cp:coreProperties>
</file>